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01"/>
        <w:tblW w:w="15701" w:type="dxa"/>
        <w:tblLook w:val="04A0"/>
      </w:tblPr>
      <w:tblGrid>
        <w:gridCol w:w="672"/>
        <w:gridCol w:w="1152"/>
        <w:gridCol w:w="3843"/>
        <w:gridCol w:w="2640"/>
        <w:gridCol w:w="1440"/>
        <w:gridCol w:w="2410"/>
        <w:gridCol w:w="3544"/>
      </w:tblGrid>
      <w:tr w:rsidR="001F2FCE" w:rsidRPr="001F2FCE" w:rsidTr="004B024A">
        <w:trPr>
          <w:trHeight w:val="1126"/>
        </w:trPr>
        <w:tc>
          <w:tcPr>
            <w:tcW w:w="15701" w:type="dxa"/>
            <w:gridSpan w:val="7"/>
            <w:shd w:val="clear" w:color="auto" w:fill="auto"/>
          </w:tcPr>
          <w:p w:rsidR="005E62BA" w:rsidRDefault="005E62BA" w:rsidP="004B02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2FCE" w:rsidRDefault="005E62BA" w:rsidP="004B02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="001F2FCE" w:rsidRPr="005E62BA">
              <w:rPr>
                <w:rFonts w:ascii="Times New Roman" w:hAnsi="Times New Roman" w:cs="Times New Roman"/>
                <w:b/>
                <w:sz w:val="28"/>
                <w:szCs w:val="24"/>
              </w:rPr>
              <w:t>сновные профессиональные программы среднего профессионального образования</w:t>
            </w:r>
          </w:p>
          <w:p w:rsidR="005E62BA" w:rsidRPr="005E62BA" w:rsidRDefault="005E62BA" w:rsidP="004B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2BA" w:rsidRPr="001F2FCE" w:rsidTr="004B024A">
        <w:trPr>
          <w:trHeight w:val="775"/>
        </w:trPr>
        <w:tc>
          <w:tcPr>
            <w:tcW w:w="672" w:type="dxa"/>
            <w:vAlign w:val="center"/>
          </w:tcPr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vAlign w:val="center"/>
          </w:tcPr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43" w:type="dxa"/>
            <w:vAlign w:val="center"/>
          </w:tcPr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40" w:type="dxa"/>
            <w:vAlign w:val="center"/>
          </w:tcPr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1440" w:type="dxa"/>
            <w:vAlign w:val="center"/>
          </w:tcPr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54" w:type="dxa"/>
            <w:gridSpan w:val="2"/>
            <w:vAlign w:val="center"/>
          </w:tcPr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BA" w:rsidRPr="001F2FCE" w:rsidRDefault="005E62BA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E" w:rsidRPr="001F2FCE" w:rsidTr="004B024A">
        <w:trPr>
          <w:trHeight w:val="638"/>
        </w:trPr>
        <w:tc>
          <w:tcPr>
            <w:tcW w:w="672" w:type="dxa"/>
            <w:vMerge w:val="restart"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Merge w:val="restart"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843" w:type="dxa"/>
            <w:vMerge w:val="restart"/>
            <w:vAlign w:val="center"/>
          </w:tcPr>
          <w:p w:rsidR="001F2FCE" w:rsidRPr="001F2FCE" w:rsidRDefault="00812F78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F2FCE" w:rsidRPr="001F2FCE">
                <w:rPr>
                  <w:rFonts w:ascii="Times New Roman" w:hAnsi="Times New Roman" w:cs="Times New Roman"/>
                  <w:sz w:val="24"/>
                  <w:szCs w:val="24"/>
                </w:rPr>
                <w:t>Техническая эксплуатация и обслуживание электрического и электромеханического оборудования</w:t>
              </w:r>
            </w:hyperlink>
          </w:p>
        </w:tc>
        <w:tc>
          <w:tcPr>
            <w:tcW w:w="2640" w:type="dxa"/>
            <w:vMerge w:val="restart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4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1F2FCE" w:rsidRPr="001F2FCE" w:rsidTr="004B024A">
        <w:trPr>
          <w:trHeight w:val="638"/>
        </w:trPr>
        <w:tc>
          <w:tcPr>
            <w:tcW w:w="67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1F2FCE" w:rsidRPr="001F2FCE" w:rsidRDefault="001F2FCE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1F2FCE" w:rsidRPr="001F2FCE" w:rsidTr="004B024A">
        <w:trPr>
          <w:trHeight w:val="638"/>
        </w:trPr>
        <w:tc>
          <w:tcPr>
            <w:tcW w:w="67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1F2FCE" w:rsidRPr="001F2FCE" w:rsidRDefault="001F2FCE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1F2FCE" w:rsidRPr="001F2FCE" w:rsidTr="004B024A">
        <w:trPr>
          <w:trHeight w:val="581"/>
        </w:trPr>
        <w:tc>
          <w:tcPr>
            <w:tcW w:w="672" w:type="dxa"/>
            <w:vMerge w:val="restart"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Merge w:val="restart"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11.02.06</w:t>
            </w:r>
          </w:p>
        </w:tc>
        <w:tc>
          <w:tcPr>
            <w:tcW w:w="3843" w:type="dxa"/>
            <w:vMerge w:val="restart"/>
            <w:vAlign w:val="center"/>
          </w:tcPr>
          <w:p w:rsidR="001F2FCE" w:rsidRPr="001F2FCE" w:rsidRDefault="00812F78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2FCE" w:rsidRPr="001F2FCE">
                <w:rPr>
                  <w:rFonts w:ascii="Times New Roman" w:hAnsi="Times New Roman" w:cs="Times New Roman"/>
                  <w:sz w:val="24"/>
                  <w:szCs w:val="24"/>
                </w:rPr>
                <w:t xml:space="preserve"> Техническая эксплуатация транспортного радиоэлектронного оборудования</w:t>
              </w:r>
            </w:hyperlink>
          </w:p>
        </w:tc>
        <w:tc>
          <w:tcPr>
            <w:tcW w:w="2640" w:type="dxa"/>
            <w:vMerge w:val="restart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4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1F2FCE" w:rsidRPr="001F2FCE" w:rsidTr="004B024A">
        <w:trPr>
          <w:trHeight w:val="561"/>
        </w:trPr>
        <w:tc>
          <w:tcPr>
            <w:tcW w:w="67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1F2FCE" w:rsidRPr="001F2FCE" w:rsidRDefault="001F2FCE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1F2FCE" w:rsidRPr="001F2FCE" w:rsidTr="004B024A">
        <w:trPr>
          <w:trHeight w:val="669"/>
        </w:trPr>
        <w:tc>
          <w:tcPr>
            <w:tcW w:w="67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F2FCE" w:rsidRPr="001F2FCE" w:rsidRDefault="001F2FCE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1F2FCE" w:rsidRPr="001F2FCE" w:rsidRDefault="001F2FCE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FCE" w:rsidRPr="001F2FCE" w:rsidRDefault="001F2FCE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232A00" w:rsidRPr="001F2FCE" w:rsidTr="004B024A">
        <w:trPr>
          <w:trHeight w:val="566"/>
        </w:trPr>
        <w:tc>
          <w:tcPr>
            <w:tcW w:w="672" w:type="dxa"/>
            <w:vMerge w:val="restart"/>
            <w:vAlign w:val="center"/>
          </w:tcPr>
          <w:p w:rsidR="00232A00" w:rsidRPr="001F2FCE" w:rsidRDefault="00232A00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Merge w:val="restart"/>
            <w:vAlign w:val="center"/>
          </w:tcPr>
          <w:p w:rsidR="00232A00" w:rsidRPr="001F2FCE" w:rsidRDefault="00232A00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25.02.03</w:t>
            </w:r>
          </w:p>
        </w:tc>
        <w:tc>
          <w:tcPr>
            <w:tcW w:w="3843" w:type="dxa"/>
            <w:vMerge w:val="restart"/>
            <w:vAlign w:val="center"/>
          </w:tcPr>
          <w:p w:rsidR="00232A00" w:rsidRPr="001F2FCE" w:rsidRDefault="00232A00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2FCE">
                <w:rPr>
                  <w:rFonts w:ascii="Times New Roman" w:hAnsi="Times New Roman" w:cs="Times New Roman"/>
                  <w:sz w:val="24"/>
                  <w:szCs w:val="24"/>
                </w:rPr>
                <w:t xml:space="preserve"> Техническая эксплуатация электрифицированных и пилотажно-навигационных комплексов»</w:t>
              </w:r>
            </w:hyperlink>
          </w:p>
        </w:tc>
        <w:tc>
          <w:tcPr>
            <w:tcW w:w="2640" w:type="dxa"/>
            <w:vMerge w:val="restart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40" w:type="dxa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232A00" w:rsidRPr="001F2FCE" w:rsidTr="004B024A">
        <w:trPr>
          <w:trHeight w:val="673"/>
        </w:trPr>
        <w:tc>
          <w:tcPr>
            <w:tcW w:w="672" w:type="dxa"/>
            <w:vMerge/>
            <w:vAlign w:val="center"/>
          </w:tcPr>
          <w:p w:rsidR="00232A00" w:rsidRPr="001F2FCE" w:rsidRDefault="00232A00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32A00" w:rsidRPr="001F2FCE" w:rsidRDefault="00232A00" w:rsidP="004B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232A00" w:rsidRPr="001F2FCE" w:rsidRDefault="00232A00" w:rsidP="004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A00" w:rsidRPr="001F2FCE" w:rsidRDefault="00232A00" w:rsidP="004B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232A00" w:rsidRPr="001F2FCE" w:rsidTr="004B024A">
        <w:trPr>
          <w:trHeight w:val="673"/>
        </w:trPr>
        <w:tc>
          <w:tcPr>
            <w:tcW w:w="672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232A00" w:rsidRPr="001F2FCE" w:rsidRDefault="00232A00" w:rsidP="0023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232A00" w:rsidRPr="001F2FCE" w:rsidTr="004B024A">
        <w:trPr>
          <w:trHeight w:val="471"/>
        </w:trPr>
        <w:tc>
          <w:tcPr>
            <w:tcW w:w="672" w:type="dxa"/>
            <w:vMerge w:val="restart"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vMerge w:val="restart"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3843" w:type="dxa"/>
            <w:vMerge w:val="restart"/>
            <w:vAlign w:val="center"/>
          </w:tcPr>
          <w:p w:rsidR="00232A00" w:rsidRPr="001F2FCE" w:rsidRDefault="00232A00" w:rsidP="0023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2FC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Компьютерные системы и комплексы.</w:t>
              </w:r>
            </w:hyperlink>
          </w:p>
        </w:tc>
        <w:tc>
          <w:tcPr>
            <w:tcW w:w="2640" w:type="dxa"/>
            <w:vMerge w:val="restart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Техник по компьютерным системам</w:t>
            </w:r>
          </w:p>
        </w:tc>
        <w:tc>
          <w:tcPr>
            <w:tcW w:w="144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232A00" w:rsidRPr="001F2FCE" w:rsidTr="004B024A">
        <w:trPr>
          <w:trHeight w:val="471"/>
        </w:trPr>
        <w:tc>
          <w:tcPr>
            <w:tcW w:w="672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232A00" w:rsidRPr="001F2FCE" w:rsidTr="004B024A">
        <w:trPr>
          <w:trHeight w:val="497"/>
        </w:trPr>
        <w:tc>
          <w:tcPr>
            <w:tcW w:w="672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232A00" w:rsidRPr="001F2FCE" w:rsidRDefault="00232A00" w:rsidP="0023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A00" w:rsidRPr="001F2FCE" w:rsidRDefault="00232A00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C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</w:tbl>
    <w:p w:rsidR="001E6E06" w:rsidRDefault="004B024A" w:rsidP="004B0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B024A">
        <w:rPr>
          <w:rFonts w:ascii="Times New Roman" w:hAnsi="Times New Roman" w:cs="Times New Roman"/>
          <w:b/>
          <w:bCs/>
          <w:sz w:val="28"/>
          <w:szCs w:val="24"/>
        </w:rPr>
        <w:t>Рыльский авиационный технический колледж-филиал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гражданской авиации» (МГТУ ГА)</w:t>
      </w:r>
    </w:p>
    <w:p w:rsidR="004B024A" w:rsidRPr="004B024A" w:rsidRDefault="004B024A" w:rsidP="004B02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sectPr w:rsidR="004B024A" w:rsidRPr="004B024A" w:rsidSect="001F2FC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D8"/>
    <w:rsid w:val="001C68CC"/>
    <w:rsid w:val="001E6E06"/>
    <w:rsid w:val="001F2FCE"/>
    <w:rsid w:val="00223CB5"/>
    <w:rsid w:val="00232A00"/>
    <w:rsid w:val="004A5868"/>
    <w:rsid w:val="004B024A"/>
    <w:rsid w:val="005C7599"/>
    <w:rsid w:val="005E62BA"/>
    <w:rsid w:val="006156D8"/>
    <w:rsid w:val="00754617"/>
    <w:rsid w:val="00812F78"/>
    <w:rsid w:val="00A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4617"/>
    <w:rPr>
      <w:color w:val="0000FF"/>
      <w:u w:val="single"/>
    </w:rPr>
  </w:style>
  <w:style w:type="character" w:styleId="a5">
    <w:name w:val="Strong"/>
    <w:basedOn w:val="a0"/>
    <w:uiPriority w:val="22"/>
    <w:qFormat/>
    <w:rsid w:val="004B0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4617"/>
    <w:rPr>
      <w:color w:val="0000FF"/>
      <w:u w:val="single"/>
    </w:rPr>
  </w:style>
  <w:style w:type="character" w:styleId="a5">
    <w:name w:val="Strong"/>
    <w:basedOn w:val="a0"/>
    <w:uiPriority w:val="22"/>
    <w:qFormat/>
    <w:rsid w:val="004B0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ba.ratkga.ru/index.php/widgetkit/2012-12-11-16-43-01/2012-12-11-16-44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ba.ratkga.ru/index.php/widgetkit/2012-12-11-16-43-01/2012-12-11-16-48-24" TargetMode="External"/><Relationship Id="rId5" Type="http://schemas.openxmlformats.org/officeDocument/2006/relationships/hyperlink" Target="http://proba.ratkga.ru/index.php/widgetkit/2012-12-11-16-43-01/2012-12-11-16-49-0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oba.ratkga.ru/index.php/widgetkit/2012-12-11-16-43-01/2012-12-11-16-41-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2015-04-29T11:29:00Z</cp:lastPrinted>
  <dcterms:created xsi:type="dcterms:W3CDTF">2015-04-29T11:39:00Z</dcterms:created>
  <dcterms:modified xsi:type="dcterms:W3CDTF">2019-05-31T07:44:00Z</dcterms:modified>
</cp:coreProperties>
</file>